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52" w:rsidRDefault="00A41D52">
      <w:pPr>
        <w:pStyle w:val="Corpotesto"/>
        <w:rPr>
          <w:rFonts w:ascii="Times New Roman"/>
          <w:b w:val="0"/>
          <w:sz w:val="20"/>
        </w:rPr>
      </w:pPr>
      <w:bookmarkStart w:id="0" w:name="_GoBack"/>
      <w:bookmarkEnd w:id="0"/>
    </w:p>
    <w:p w:rsidR="00A41D52" w:rsidRDefault="00A41D52">
      <w:pPr>
        <w:pStyle w:val="Corpotesto"/>
        <w:spacing w:before="5"/>
        <w:rPr>
          <w:rFonts w:ascii="Times New Roman"/>
          <w:b w:val="0"/>
          <w:sz w:val="20"/>
        </w:rPr>
      </w:pPr>
    </w:p>
    <w:p w:rsidR="00A41D52" w:rsidRDefault="00A41D52">
      <w:pPr>
        <w:rPr>
          <w:rFonts w:ascii="Times New Roman"/>
          <w:sz w:val="20"/>
        </w:rPr>
        <w:sectPr w:rsidR="00A41D52">
          <w:type w:val="continuous"/>
          <w:pgSz w:w="15840" w:h="12240" w:orient="landscape"/>
          <w:pgMar w:top="1140" w:right="80" w:bottom="280" w:left="80" w:header="720" w:footer="720" w:gutter="0"/>
          <w:cols w:space="720"/>
        </w:sectPr>
      </w:pPr>
    </w:p>
    <w:p w:rsidR="00A41D52" w:rsidRDefault="00C93010">
      <w:pPr>
        <w:spacing w:before="93"/>
        <w:jc w:val="right"/>
        <w:rPr>
          <w:b/>
        </w:rPr>
      </w:pPr>
      <w:proofErr w:type="spellStart"/>
      <w:r>
        <w:rPr>
          <w:b/>
        </w:rPr>
        <w:lastRenderedPageBreak/>
        <w:t>Allegato</w:t>
      </w:r>
      <w:proofErr w:type="spellEnd"/>
      <w:r>
        <w:rPr>
          <w:b/>
        </w:rPr>
        <w:t xml:space="preserve"> I</w:t>
      </w:r>
    </w:p>
    <w:p w:rsidR="00A41D52" w:rsidRDefault="00C93010">
      <w:pPr>
        <w:pStyle w:val="Corpotesto"/>
        <w:spacing w:before="150"/>
        <w:ind w:left="2225"/>
      </w:pPr>
      <w:r>
        <w:rPr>
          <w:b w:val="0"/>
        </w:rPr>
        <w:br w:type="column"/>
      </w:r>
      <w:proofErr w:type="spellStart"/>
      <w:r>
        <w:lastRenderedPageBreak/>
        <w:t>Allegato</w:t>
      </w:r>
      <w:proofErr w:type="spellEnd"/>
      <w:r>
        <w:t xml:space="preserve"> n.12/7- </w:t>
      </w:r>
      <w:proofErr w:type="spellStart"/>
      <w:r>
        <w:t>Bilancio</w:t>
      </w:r>
      <w:proofErr w:type="spellEnd"/>
      <w:r>
        <w:t xml:space="preserve"> di </w:t>
      </w:r>
      <w:proofErr w:type="spellStart"/>
      <w:r>
        <w:t>previsione</w:t>
      </w:r>
      <w:proofErr w:type="spellEnd"/>
      <w:r>
        <w:t xml:space="preserve"> al </w:t>
      </w:r>
      <w:proofErr w:type="spellStart"/>
      <w:r>
        <w:t>D.Lgs</w:t>
      </w:r>
      <w:proofErr w:type="spellEnd"/>
      <w:r>
        <w:t xml:space="preserve"> 118/2011</w:t>
      </w:r>
    </w:p>
    <w:p w:rsidR="00A41D52" w:rsidRDefault="00A41D52">
      <w:pPr>
        <w:sectPr w:rsidR="00A41D52">
          <w:type w:val="continuous"/>
          <w:pgSz w:w="15840" w:h="12240" w:orient="landscape"/>
          <w:pgMar w:top="1140" w:right="80" w:bottom="280" w:left="80" w:header="720" w:footer="720" w:gutter="0"/>
          <w:cols w:num="2" w:space="720" w:equalWidth="0">
            <w:col w:w="8072" w:space="40"/>
            <w:col w:w="7568"/>
          </w:cols>
        </w:sectPr>
      </w:pPr>
    </w:p>
    <w:p w:rsidR="00A41D52" w:rsidRDefault="00A41D52">
      <w:pPr>
        <w:spacing w:before="6"/>
        <w:rPr>
          <w:b/>
        </w:rPr>
      </w:pPr>
    </w:p>
    <w:p w:rsidR="00A41D52" w:rsidRDefault="00A41D52">
      <w:pPr>
        <w:sectPr w:rsidR="00A41D52">
          <w:type w:val="continuous"/>
          <w:pgSz w:w="15840" w:h="12240" w:orient="landscape"/>
          <w:pgMar w:top="1140" w:right="80" w:bottom="280" w:left="80" w:header="720" w:footer="720" w:gutter="0"/>
          <w:cols w:space="720"/>
        </w:sectPr>
      </w:pPr>
    </w:p>
    <w:p w:rsidR="00A41D52" w:rsidRDefault="00C93010">
      <w:pPr>
        <w:spacing w:before="100"/>
        <w:ind w:left="1495"/>
        <w:rPr>
          <w:rFonts w:ascii="Courier New"/>
          <w:b/>
          <w:sz w:val="28"/>
        </w:rPr>
      </w:pPr>
      <w:proofErr w:type="spellStart"/>
      <w:r>
        <w:rPr>
          <w:rFonts w:ascii="Courier New"/>
          <w:b/>
          <w:sz w:val="28"/>
        </w:rPr>
        <w:lastRenderedPageBreak/>
        <w:t>allegato</w:t>
      </w:r>
      <w:proofErr w:type="spellEnd"/>
      <w:r>
        <w:rPr>
          <w:rFonts w:ascii="Courier New"/>
          <w:b/>
          <w:sz w:val="28"/>
        </w:rPr>
        <w:t xml:space="preserve"> 16</w:t>
      </w:r>
    </w:p>
    <w:p w:rsidR="00A41D52" w:rsidRDefault="00C93010">
      <w:pPr>
        <w:pStyle w:val="Corpotesto"/>
        <w:rPr>
          <w:rFonts w:ascii="Courier New"/>
          <w:sz w:val="20"/>
        </w:rPr>
      </w:pPr>
      <w:r>
        <w:rPr>
          <w:b w:val="0"/>
        </w:rPr>
        <w:br w:type="column"/>
      </w:r>
    </w:p>
    <w:p w:rsidR="00A41D52" w:rsidRDefault="00A41D52">
      <w:pPr>
        <w:pStyle w:val="Corpotesto"/>
        <w:rPr>
          <w:rFonts w:ascii="Courier New"/>
          <w:sz w:val="20"/>
        </w:rPr>
      </w:pPr>
    </w:p>
    <w:p w:rsidR="00A41D52" w:rsidRDefault="00C93010">
      <w:pPr>
        <w:pStyle w:val="Corpotesto"/>
        <w:spacing w:before="4"/>
        <w:rPr>
          <w:rFonts w:ascii="Courier New"/>
          <w:sz w:val="14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4673091</wp:posOffset>
            </wp:positionH>
            <wp:positionV relativeFrom="paragraph">
              <wp:posOffset>128237</wp:posOffset>
            </wp:positionV>
            <wp:extent cx="576881" cy="91678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81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D52" w:rsidRDefault="00C93010">
      <w:pPr>
        <w:spacing w:before="148"/>
        <w:ind w:left="1495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REGIONE PUGLIA</w:t>
      </w:r>
    </w:p>
    <w:p w:rsidR="00A41D52" w:rsidRDefault="00A41D52">
      <w:pPr>
        <w:rPr>
          <w:rFonts w:ascii="Courier New"/>
          <w:sz w:val="24"/>
        </w:rPr>
        <w:sectPr w:rsidR="00A41D52">
          <w:type w:val="continuous"/>
          <w:pgSz w:w="15840" w:h="12240" w:orient="landscape"/>
          <w:pgMar w:top="1140" w:right="80" w:bottom="280" w:left="80" w:header="720" w:footer="720" w:gutter="0"/>
          <w:cols w:num="2" w:space="720" w:equalWidth="0">
            <w:col w:w="3384" w:space="1897"/>
            <w:col w:w="10399"/>
          </w:cols>
        </w:sectPr>
      </w:pPr>
    </w:p>
    <w:p w:rsidR="00A41D52" w:rsidRDefault="00A41D52">
      <w:pPr>
        <w:pStyle w:val="Corpotesto"/>
        <w:rPr>
          <w:rFonts w:ascii="Courier New"/>
          <w:sz w:val="20"/>
        </w:rPr>
      </w:pPr>
    </w:p>
    <w:p w:rsidR="00A41D52" w:rsidRDefault="00A41D52">
      <w:pPr>
        <w:pStyle w:val="Corpotesto"/>
        <w:rPr>
          <w:rFonts w:ascii="Courier New"/>
          <w:sz w:val="20"/>
        </w:rPr>
      </w:pPr>
    </w:p>
    <w:p w:rsidR="00A41D52" w:rsidRDefault="00A41D52">
      <w:pPr>
        <w:pStyle w:val="Corpotesto"/>
        <w:rPr>
          <w:rFonts w:ascii="Courier New"/>
          <w:sz w:val="20"/>
        </w:rPr>
      </w:pPr>
    </w:p>
    <w:p w:rsidR="00A41D52" w:rsidRDefault="00A41D52">
      <w:pPr>
        <w:pStyle w:val="Corpotesto"/>
        <w:rPr>
          <w:rFonts w:ascii="Courier New"/>
          <w:sz w:val="20"/>
        </w:rPr>
      </w:pPr>
    </w:p>
    <w:p w:rsidR="00A41D52" w:rsidRDefault="00A41D52">
      <w:pPr>
        <w:pStyle w:val="Corpotesto"/>
        <w:rPr>
          <w:rFonts w:ascii="Courier New"/>
          <w:sz w:val="20"/>
        </w:rPr>
      </w:pPr>
    </w:p>
    <w:p w:rsidR="00A41D52" w:rsidRDefault="00A41D52">
      <w:pPr>
        <w:pStyle w:val="Corpotesto"/>
        <w:spacing w:before="7"/>
        <w:rPr>
          <w:rFonts w:ascii="Courier New"/>
          <w:sz w:val="25"/>
        </w:rPr>
      </w:pPr>
    </w:p>
    <w:p w:rsidR="00A41D52" w:rsidRDefault="00C93010">
      <w:pPr>
        <w:pStyle w:val="Titolo1"/>
        <w:tabs>
          <w:tab w:val="left" w:pos="8598"/>
        </w:tabs>
        <w:spacing w:before="100" w:line="552" w:lineRule="auto"/>
        <w:ind w:left="5156" w:right="5770"/>
      </w:pPr>
      <w:r>
        <w:t>BILANCIO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PREVISIONE</w:t>
      </w:r>
      <w:r>
        <w:tab/>
        <w:t>2019-2021 SPESE PER TITOLI E</w:t>
      </w:r>
      <w:r>
        <w:rPr>
          <w:spacing w:val="-28"/>
        </w:rPr>
        <w:t xml:space="preserve"> </w:t>
      </w:r>
      <w:r>
        <w:t>MACROAGGREGATI</w:t>
      </w:r>
    </w:p>
    <w:p w:rsidR="00A41D52" w:rsidRDefault="00C93010">
      <w:pPr>
        <w:spacing w:before="75"/>
        <w:ind w:right="412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t>PREVISIONI DI COMPETENZA</w:t>
      </w: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rPr>
          <w:rFonts w:ascii="Courier New"/>
          <w:b w:val="0"/>
          <w:sz w:val="20"/>
        </w:rPr>
      </w:pPr>
    </w:p>
    <w:p w:rsidR="00A41D52" w:rsidRDefault="00A41D52">
      <w:pPr>
        <w:pStyle w:val="Corpotesto"/>
        <w:spacing w:before="2"/>
        <w:rPr>
          <w:rFonts w:ascii="Courier New"/>
          <w:b w:val="0"/>
          <w:sz w:val="18"/>
        </w:rPr>
      </w:pPr>
    </w:p>
    <w:p w:rsidR="00A41D52" w:rsidRDefault="00C93010">
      <w:pPr>
        <w:pStyle w:val="Titolo2"/>
        <w:tabs>
          <w:tab w:val="left" w:pos="1560"/>
        </w:tabs>
        <w:spacing w:before="0"/>
        <w:ind w:left="0" w:right="1016"/>
        <w:jc w:val="center"/>
      </w:pPr>
      <w:r>
        <w:rPr>
          <w:noProof/>
          <w:lang w:val="it-IT" w:eastAsia="it-IT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7260233</wp:posOffset>
            </wp:positionH>
            <wp:positionV relativeFrom="paragraph">
              <wp:posOffset>-539405</wp:posOffset>
            </wp:positionV>
            <wp:extent cx="750418" cy="7100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18" cy="7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Data di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stampa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:</w:t>
      </w:r>
      <w:r>
        <w:rPr>
          <w:position w:val="2"/>
        </w:rPr>
        <w:tab/>
      </w:r>
      <w:r>
        <w:t>28/12/2018</w:t>
      </w:r>
    </w:p>
    <w:p w:rsidR="00A41D52" w:rsidRDefault="00A41D52">
      <w:pPr>
        <w:jc w:val="center"/>
        <w:sectPr w:rsidR="00A41D52">
          <w:type w:val="continuous"/>
          <w:pgSz w:w="15840" w:h="12240" w:orient="landscape"/>
          <w:pgMar w:top="1140" w:right="80" w:bottom="280" w:left="80" w:header="720" w:footer="720" w:gutter="0"/>
          <w:cols w:space="720"/>
        </w:sectPr>
      </w:pPr>
    </w:p>
    <w:p w:rsidR="00A41D52" w:rsidRDefault="00A41D52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785"/>
        <w:gridCol w:w="4423"/>
        <w:gridCol w:w="1761"/>
        <w:gridCol w:w="1377"/>
        <w:gridCol w:w="1754"/>
        <w:gridCol w:w="1354"/>
        <w:gridCol w:w="1689"/>
        <w:gridCol w:w="1304"/>
      </w:tblGrid>
      <w:tr w:rsidR="00A41D52">
        <w:trPr>
          <w:trHeight w:val="1299"/>
        </w:trPr>
        <w:tc>
          <w:tcPr>
            <w:tcW w:w="6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A41D52" w:rsidRDefault="00C93010">
            <w:pPr>
              <w:pStyle w:val="TableParagraph"/>
              <w:spacing w:before="0"/>
              <w:ind w:left="17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TITOLI E MACROAGGREGATI DI SPESA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442" w:right="372" w:hanging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2019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285" w:right="336" w:hanging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di cui non </w:t>
            </w:r>
            <w:proofErr w:type="spellStart"/>
            <w:r>
              <w:rPr>
                <w:b/>
                <w:sz w:val="16"/>
              </w:rPr>
              <w:t>ricorrenti</w:t>
            </w:r>
            <w:proofErr w:type="spellEnd"/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322" w:right="484" w:hanging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2020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291" w:right="307" w:hanging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di cui non </w:t>
            </w:r>
            <w:proofErr w:type="spellStart"/>
            <w:r>
              <w:rPr>
                <w:b/>
                <w:sz w:val="16"/>
              </w:rPr>
              <w:t>ricorrenti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361" w:right="382" w:hanging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2021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287" w:right="261" w:hanging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di cui non </w:t>
            </w:r>
            <w:proofErr w:type="spellStart"/>
            <w:r>
              <w:rPr>
                <w:b/>
                <w:sz w:val="16"/>
              </w:rPr>
              <w:t>ricorrenti</w:t>
            </w:r>
            <w:proofErr w:type="spellEnd"/>
          </w:p>
        </w:tc>
      </w:tr>
      <w:tr w:rsidR="00A41D52">
        <w:trPr>
          <w:trHeight w:val="484"/>
        </w:trPr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 w:rsidR="00A41D52" w:rsidRDefault="00C93010">
            <w:pPr>
              <w:pStyle w:val="TableParagraph"/>
              <w:spacing w:before="1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correnti</w:t>
            </w:r>
            <w:proofErr w:type="spellEnd"/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41D52">
        <w:trPr>
          <w:trHeight w:val="25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Redditi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lavoro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dipendente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3"/>
              <w:rPr>
                <w:sz w:val="16"/>
              </w:rPr>
            </w:pPr>
            <w:r>
              <w:rPr>
                <w:sz w:val="16"/>
              </w:rPr>
              <w:t>178.584.641,39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8"/>
              <w:rPr>
                <w:sz w:val="16"/>
              </w:rPr>
            </w:pPr>
            <w:r>
              <w:rPr>
                <w:sz w:val="16"/>
              </w:rPr>
              <w:t>9.967.412,53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8"/>
              <w:rPr>
                <w:sz w:val="16"/>
              </w:rPr>
            </w:pPr>
            <w:r>
              <w:rPr>
                <w:sz w:val="16"/>
              </w:rPr>
              <w:t>179.417.933,41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6"/>
              <w:rPr>
                <w:sz w:val="16"/>
              </w:rPr>
            </w:pPr>
            <w:r>
              <w:rPr>
                <w:sz w:val="16"/>
              </w:rPr>
              <w:t>9.936.531,22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57"/>
              <w:rPr>
                <w:sz w:val="16"/>
              </w:rPr>
            </w:pPr>
            <w:r>
              <w:rPr>
                <w:sz w:val="16"/>
              </w:rPr>
              <w:t>176.499.657,43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5"/>
              <w:rPr>
                <w:sz w:val="16"/>
              </w:rPr>
            </w:pPr>
            <w:r>
              <w:rPr>
                <w:sz w:val="16"/>
              </w:rPr>
              <w:t>9.936.531,22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Imposte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tasse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carico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dell'ente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16.445.518,02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2.973.318,69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16.354.584,84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2.971.200,00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16.153.909,63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5"/>
              <w:rPr>
                <w:sz w:val="16"/>
              </w:rPr>
            </w:pPr>
            <w:r>
              <w:rPr>
                <w:sz w:val="16"/>
              </w:rPr>
              <w:t>2.971.200,00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Acquisto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beni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servizi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501.733.501,27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17.170.077,99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486.572.542,30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15.355.531,13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474.847.157,23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15.255.531,13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Trasferimenti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correnti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8.657.670.284,42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57.010.824,63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8.192.547.838,57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61.091.701,91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8.137.608.271,10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41.076.218,75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Interessi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passivi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44.362.177,70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42.741.008,02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40.714.838,96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Rimborsi</w:t>
            </w:r>
            <w:proofErr w:type="spellEnd"/>
            <w:r>
              <w:rPr>
                <w:sz w:val="16"/>
              </w:rPr>
              <w:t xml:space="preserve"> e poste </w:t>
            </w:r>
            <w:proofErr w:type="spellStart"/>
            <w:r>
              <w:rPr>
                <w:sz w:val="16"/>
              </w:rPr>
              <w:t>correttive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entrate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16.100.000,00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15.460.000,00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15.460.000,00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correnti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300.814.297,94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187.146.697,94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290.912.409,16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184.394.809,16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304.691.158,93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197.173.558,93</w:t>
            </w:r>
          </w:p>
        </w:tc>
      </w:tr>
      <w:tr w:rsidR="00A41D52">
        <w:trPr>
          <w:trHeight w:val="3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1 - </w:t>
            </w: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correnti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9.715.710.420,74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274.434.331,78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9.224.006.316,30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273.915.773,42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9.165.974.993,28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266.579.040,03</w:t>
            </w:r>
          </w:p>
        </w:tc>
      </w:tr>
      <w:tr w:rsidR="00A41D52">
        <w:trPr>
          <w:trHeight w:val="357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49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in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capitale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41D52">
        <w:trPr>
          <w:trHeight w:val="25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Investimenti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fissi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lordi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acquisto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terreni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3"/>
              <w:rPr>
                <w:sz w:val="16"/>
              </w:rPr>
            </w:pPr>
            <w:r>
              <w:rPr>
                <w:sz w:val="16"/>
              </w:rPr>
              <w:t>54.714.862,96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8"/>
              <w:rPr>
                <w:sz w:val="16"/>
              </w:rPr>
            </w:pPr>
            <w:r>
              <w:rPr>
                <w:sz w:val="16"/>
              </w:rPr>
              <w:t>29.448.641,42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8"/>
              <w:rPr>
                <w:sz w:val="16"/>
              </w:rPr>
            </w:pPr>
            <w:r>
              <w:rPr>
                <w:sz w:val="16"/>
              </w:rPr>
              <w:t>48.414.267,54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6"/>
              <w:rPr>
                <w:sz w:val="16"/>
              </w:rPr>
            </w:pPr>
            <w:r>
              <w:rPr>
                <w:sz w:val="16"/>
              </w:rPr>
              <w:t>21.114.760,00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57"/>
              <w:rPr>
                <w:sz w:val="16"/>
              </w:rPr>
            </w:pPr>
            <w:r>
              <w:rPr>
                <w:sz w:val="16"/>
              </w:rPr>
              <w:t>22.790.500,16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5"/>
              <w:rPr>
                <w:sz w:val="16"/>
              </w:rPr>
            </w:pPr>
            <w:r>
              <w:rPr>
                <w:sz w:val="16"/>
              </w:rPr>
              <w:t>17.407.500,00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Contributi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investimenti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1.695.917.758,25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51.633.273,86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1.104.297.256,83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21.086.039,63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462.496.604,89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5"/>
              <w:rPr>
                <w:sz w:val="16"/>
              </w:rPr>
            </w:pPr>
            <w:r>
              <w:rPr>
                <w:sz w:val="16"/>
              </w:rPr>
              <w:t>20.086.039,63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trasferimenti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capitale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14.924.157,72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10.993.930,46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5.564.700,00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5.448.504,15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5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spese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capitale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19.110.832,94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19.110.832,94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32.415.598,90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32.415.598,90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8"/>
              <w:rPr>
                <w:sz w:val="16"/>
              </w:rPr>
            </w:pPr>
            <w:r>
              <w:rPr>
                <w:sz w:val="16"/>
              </w:rPr>
              <w:t>60.979.144,27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5"/>
              <w:rPr>
                <w:sz w:val="16"/>
              </w:rPr>
            </w:pPr>
            <w:r>
              <w:rPr>
                <w:sz w:val="16"/>
              </w:rPr>
              <w:t>60.979.144,27</w:t>
            </w:r>
          </w:p>
        </w:tc>
      </w:tr>
      <w:tr w:rsidR="00A41D52">
        <w:trPr>
          <w:trHeight w:val="3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2 - </w:t>
            </w: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in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capitale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1.784.667.611,87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111.186.678,68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1.190.691.823,27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76.616.398,53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551.714.753,47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100.472.683,90</w:t>
            </w:r>
          </w:p>
        </w:tc>
      </w:tr>
      <w:tr w:rsidR="00A41D52">
        <w:trPr>
          <w:trHeight w:val="35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49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incremento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attivita</w:t>
            </w:r>
            <w:proofErr w:type="spellEnd"/>
            <w:r>
              <w:rPr>
                <w:b/>
                <w:sz w:val="16"/>
              </w:rPr>
              <w:t xml:space="preserve">' </w:t>
            </w:r>
            <w:proofErr w:type="spellStart"/>
            <w:r>
              <w:rPr>
                <w:b/>
                <w:sz w:val="16"/>
              </w:rPr>
              <w:t>finanziarie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41D52">
        <w:trPr>
          <w:trHeight w:val="25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Acquisizioni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attivita</w:t>
            </w:r>
            <w:proofErr w:type="spellEnd"/>
            <w:r>
              <w:rPr>
                <w:sz w:val="16"/>
              </w:rPr>
              <w:t xml:space="preserve">' </w:t>
            </w:r>
            <w:proofErr w:type="spellStart"/>
            <w:r>
              <w:rPr>
                <w:sz w:val="16"/>
              </w:rPr>
              <w:t>finanziarie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3"/>
              <w:rPr>
                <w:sz w:val="16"/>
              </w:rPr>
            </w:pPr>
            <w:r>
              <w:rPr>
                <w:sz w:val="16"/>
              </w:rPr>
              <w:t>8.374.382,73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8"/>
              <w:rPr>
                <w:sz w:val="16"/>
              </w:rPr>
            </w:pPr>
            <w:r>
              <w:rPr>
                <w:sz w:val="16"/>
              </w:rPr>
              <w:t>8.364.382,73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Concessione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crediti</w:t>
            </w:r>
            <w:proofErr w:type="spellEnd"/>
            <w:r>
              <w:rPr>
                <w:sz w:val="16"/>
              </w:rPr>
              <w:t xml:space="preserve"> di breve </w:t>
            </w:r>
            <w:proofErr w:type="spellStart"/>
            <w:r>
              <w:rPr>
                <w:sz w:val="16"/>
              </w:rPr>
              <w:t>termine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3.200.000,00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3.200.000,00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6"/>
              <w:rPr>
                <w:sz w:val="16"/>
              </w:rPr>
            </w:pPr>
            <w:r>
              <w:rPr>
                <w:sz w:val="16"/>
              </w:rPr>
              <w:t>3.200.000,00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Concessione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crediti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medio-lungo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termine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801.101,65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301.101,65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701.101,65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201.101,65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6"/>
              <w:rPr>
                <w:sz w:val="16"/>
              </w:rPr>
            </w:pPr>
            <w:r>
              <w:rPr>
                <w:sz w:val="16"/>
              </w:rPr>
              <w:t>701.101,65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201.101,65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spese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incremento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attivita</w:t>
            </w:r>
            <w:proofErr w:type="spellEnd"/>
            <w:r>
              <w:rPr>
                <w:sz w:val="16"/>
              </w:rPr>
              <w:t xml:space="preserve">' </w:t>
            </w:r>
            <w:proofErr w:type="spellStart"/>
            <w:r>
              <w:rPr>
                <w:sz w:val="16"/>
              </w:rPr>
              <w:t>finanziarie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1.500.100.000,00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1.500.100.000,00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1.500.100.000,00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41D52">
        <w:trPr>
          <w:trHeight w:val="234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left="7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3 - </w:t>
            </w: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incremento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attivita</w:t>
            </w:r>
            <w:proofErr w:type="spellEnd"/>
            <w:r>
              <w:rPr>
                <w:b/>
                <w:sz w:val="16"/>
              </w:rPr>
              <w:t>'</w:t>
            </w:r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1.512.475.484,38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8.865.484,38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1.504.001.101,65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401.101,65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1.504.001.101,65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line="165" w:lineRule="exact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401.101,65</w:t>
            </w:r>
          </w:p>
        </w:tc>
      </w:tr>
      <w:tr w:rsidR="00A41D52">
        <w:trPr>
          <w:trHeight w:val="303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0" w:line="179" w:lineRule="exact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finanziarie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41D52">
        <w:trPr>
          <w:trHeight w:val="327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19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Rimborso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Prestiti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41D52">
        <w:trPr>
          <w:trHeight w:val="25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Rimborso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obbligazionari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402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Rimborso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prestiti</w:t>
            </w:r>
            <w:proofErr w:type="spellEnd"/>
            <w:r>
              <w:rPr>
                <w:sz w:val="16"/>
              </w:rPr>
              <w:t xml:space="preserve"> a breve </w:t>
            </w:r>
            <w:proofErr w:type="spellStart"/>
            <w:r>
              <w:rPr>
                <w:sz w:val="16"/>
              </w:rPr>
              <w:t>termine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403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Rimborso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mutui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finanziamenti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medio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termine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73.769.217,66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9"/>
              <w:rPr>
                <w:sz w:val="16"/>
              </w:rPr>
            </w:pPr>
            <w:r>
              <w:rPr>
                <w:sz w:val="16"/>
              </w:rPr>
              <w:t>61.295.865,23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6"/>
              <w:rPr>
                <w:sz w:val="16"/>
              </w:rPr>
            </w:pPr>
            <w:r>
              <w:rPr>
                <w:sz w:val="16"/>
              </w:rPr>
              <w:t>63.188.769,55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405</w:t>
            </w: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Fondi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rimborso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prestiti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442.377.790,21</w:t>
            </w:r>
          </w:p>
        </w:tc>
        <w:tc>
          <w:tcPr>
            <w:tcW w:w="1377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442.377.790,21</w:t>
            </w:r>
          </w:p>
        </w:tc>
        <w:tc>
          <w:tcPr>
            <w:tcW w:w="1754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67"/>
              <w:rPr>
                <w:sz w:val="16"/>
              </w:rPr>
            </w:pPr>
            <w:r>
              <w:rPr>
                <w:sz w:val="16"/>
              </w:rPr>
              <w:t>425.490.444,18</w:t>
            </w:r>
          </w:p>
        </w:tc>
        <w:tc>
          <w:tcPr>
            <w:tcW w:w="135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425.490.444,18</w:t>
            </w:r>
          </w:p>
        </w:tc>
        <w:tc>
          <w:tcPr>
            <w:tcW w:w="1689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56"/>
              <w:rPr>
                <w:sz w:val="16"/>
              </w:rPr>
            </w:pPr>
            <w:r>
              <w:rPr>
                <w:sz w:val="16"/>
              </w:rPr>
              <w:t>408.225.648,99</w:t>
            </w:r>
          </w:p>
        </w:tc>
        <w:tc>
          <w:tcPr>
            <w:tcW w:w="1304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408.225.648,99</w:t>
            </w:r>
          </w:p>
        </w:tc>
      </w:tr>
      <w:tr w:rsidR="00A41D52">
        <w:trPr>
          <w:trHeight w:val="287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4 - </w:t>
            </w:r>
            <w:proofErr w:type="spellStart"/>
            <w:r>
              <w:rPr>
                <w:b/>
                <w:sz w:val="16"/>
              </w:rPr>
              <w:t>Rimborso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Prestiti</w:t>
            </w:r>
            <w:proofErr w:type="spellEnd"/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ind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516.147.007,87</w:t>
            </w:r>
          </w:p>
        </w:tc>
        <w:tc>
          <w:tcPr>
            <w:tcW w:w="1377" w:type="dxa"/>
            <w:tcBorders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442.377.790,21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ind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486.786.309,41</w:t>
            </w:r>
          </w:p>
        </w:tc>
        <w:tc>
          <w:tcPr>
            <w:tcW w:w="1354" w:type="dxa"/>
            <w:tcBorders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425.490.444,18</w:t>
            </w:r>
          </w:p>
        </w:tc>
        <w:tc>
          <w:tcPr>
            <w:tcW w:w="1689" w:type="dxa"/>
            <w:tcBorders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471.414.418,54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408.225.648,99</w:t>
            </w:r>
          </w:p>
        </w:tc>
      </w:tr>
    </w:tbl>
    <w:p w:rsidR="00A41D52" w:rsidRDefault="00A41D52">
      <w:pPr>
        <w:rPr>
          <w:sz w:val="16"/>
        </w:rPr>
        <w:sectPr w:rsidR="00A41D52">
          <w:headerReference w:type="default" r:id="rId9"/>
          <w:footerReference w:type="default" r:id="rId10"/>
          <w:pgSz w:w="15840" w:h="12240" w:orient="landscape"/>
          <w:pgMar w:top="1320" w:right="80" w:bottom="740" w:left="80" w:header="38" w:footer="559" w:gutter="0"/>
          <w:pgNumType w:start="1"/>
          <w:cols w:space="720"/>
        </w:sectPr>
      </w:pPr>
    </w:p>
    <w:p w:rsidR="00A41D52" w:rsidRDefault="00A41D52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785"/>
        <w:gridCol w:w="2216"/>
        <w:gridCol w:w="925"/>
        <w:gridCol w:w="498"/>
        <w:gridCol w:w="787"/>
        <w:gridCol w:w="1728"/>
        <w:gridCol w:w="1411"/>
        <w:gridCol w:w="1708"/>
        <w:gridCol w:w="1402"/>
        <w:gridCol w:w="1623"/>
        <w:gridCol w:w="1373"/>
      </w:tblGrid>
      <w:tr w:rsidR="00A41D52">
        <w:trPr>
          <w:trHeight w:val="1299"/>
        </w:trPr>
        <w:tc>
          <w:tcPr>
            <w:tcW w:w="62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A41D52" w:rsidRDefault="00C93010">
            <w:pPr>
              <w:pStyle w:val="TableParagraph"/>
              <w:spacing w:before="0"/>
              <w:ind w:left="17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TITOLI E MACROAGGREGATI DI SPESA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439" w:right="342" w:hanging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</w:t>
            </w:r>
            <w:r>
              <w:rPr>
                <w:b/>
                <w:sz w:val="16"/>
              </w:rPr>
              <w:t>ANNO 2019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315" w:right="340" w:hanging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di cui non </w:t>
            </w:r>
            <w:proofErr w:type="spellStart"/>
            <w:r>
              <w:rPr>
                <w:b/>
                <w:sz w:val="16"/>
              </w:rPr>
              <w:t>ricorrenti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317" w:right="443" w:hanging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2020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333" w:right="313" w:hanging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di cui non </w:t>
            </w:r>
            <w:proofErr w:type="spellStart"/>
            <w:r>
              <w:rPr>
                <w:b/>
                <w:sz w:val="16"/>
              </w:rPr>
              <w:t>ricorrenti</w:t>
            </w:r>
            <w:proofErr w:type="spellEnd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354" w:right="323" w:hanging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2021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A41D52" w:rsidRDefault="00C93010">
            <w:pPr>
              <w:pStyle w:val="TableParagraph"/>
              <w:spacing w:before="0" w:line="235" w:lineRule="auto"/>
              <w:ind w:left="347" w:right="270" w:hanging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di cui non </w:t>
            </w:r>
            <w:proofErr w:type="spellStart"/>
            <w:r>
              <w:rPr>
                <w:b/>
                <w:sz w:val="16"/>
              </w:rPr>
              <w:t>ricorrenti</w:t>
            </w:r>
            <w:proofErr w:type="spellEnd"/>
          </w:p>
        </w:tc>
      </w:tr>
      <w:tr w:rsidR="00A41D52">
        <w:trPr>
          <w:trHeight w:val="664"/>
        </w:trPr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2"/>
              <w:jc w:val="left"/>
              <w:rPr>
                <w:rFonts w:ascii="Times New Roman"/>
                <w:sz w:val="24"/>
              </w:rPr>
            </w:pPr>
          </w:p>
          <w:p w:rsidR="00A41D52" w:rsidRDefault="00C93010">
            <w:pPr>
              <w:pStyle w:val="TableParagraph"/>
              <w:tabs>
                <w:tab w:val="left" w:pos="1061"/>
              </w:tabs>
              <w:spacing w:before="0" w:line="235" w:lineRule="auto"/>
              <w:ind w:left="58" w:right="154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Chiusura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1"/>
                <w:sz w:val="16"/>
              </w:rPr>
              <w:t>Anticipazioni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tesoriere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cassiere</w:t>
            </w:r>
            <w:proofErr w:type="spellEnd"/>
          </w:p>
        </w:tc>
        <w:tc>
          <w:tcPr>
            <w:tcW w:w="925" w:type="dxa"/>
            <w:tcBorders>
              <w:top w:val="single" w:sz="2" w:space="0" w:color="000000"/>
            </w:tcBorders>
          </w:tcPr>
          <w:p w:rsidR="00A41D52" w:rsidRDefault="00A41D52"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 w:rsidR="00A41D52" w:rsidRDefault="00C93010">
            <w:pPr>
              <w:pStyle w:val="TableParagraph"/>
              <w:spacing w:before="1"/>
              <w:ind w:left="154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ricevute</w:t>
            </w:r>
            <w:proofErr w:type="spellEnd"/>
          </w:p>
        </w:tc>
        <w:tc>
          <w:tcPr>
            <w:tcW w:w="498" w:type="dxa"/>
            <w:tcBorders>
              <w:top w:val="single" w:sz="2" w:space="0" w:color="000000"/>
            </w:tcBorders>
          </w:tcPr>
          <w:p w:rsidR="00A41D52" w:rsidRDefault="00A41D52"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 w:rsidR="00A41D52" w:rsidRDefault="00C93010">
            <w:pPr>
              <w:pStyle w:val="TableParagraph"/>
              <w:spacing w:before="1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</w:p>
        </w:tc>
        <w:tc>
          <w:tcPr>
            <w:tcW w:w="787" w:type="dxa"/>
            <w:tcBorders>
              <w:top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 w:rsidR="00A41D52" w:rsidRDefault="00C93010">
            <w:pPr>
              <w:pStyle w:val="TableParagraph"/>
              <w:spacing w:before="1"/>
              <w:ind w:left="15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istituto</w:t>
            </w:r>
            <w:proofErr w:type="spellEnd"/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41D52">
        <w:trPr>
          <w:trHeight w:val="25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501</w:t>
            </w:r>
          </w:p>
        </w:tc>
        <w:tc>
          <w:tcPr>
            <w:tcW w:w="4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Chiusura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Anticipazioni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ricevute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istituto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tesoriere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cassiere</w:t>
            </w:r>
            <w:proofErr w:type="spellEnd"/>
          </w:p>
        </w:tc>
        <w:tc>
          <w:tcPr>
            <w:tcW w:w="172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1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3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41D52">
        <w:trPr>
          <w:trHeight w:val="53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4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52" w:line="235" w:lineRule="auto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5 - </w:t>
            </w:r>
            <w:proofErr w:type="spellStart"/>
            <w:r>
              <w:rPr>
                <w:b/>
                <w:sz w:val="16"/>
              </w:rPr>
              <w:t>Chiusura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Anticipazioni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ricevute</w:t>
            </w:r>
            <w:proofErr w:type="spellEnd"/>
            <w:r>
              <w:rPr>
                <w:b/>
                <w:sz w:val="16"/>
              </w:rPr>
              <w:t xml:space="preserve"> da </w:t>
            </w:r>
            <w:proofErr w:type="spellStart"/>
            <w:r>
              <w:rPr>
                <w:b/>
                <w:sz w:val="16"/>
              </w:rPr>
              <w:t>istituto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tesoriere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cassiere</w:t>
            </w:r>
            <w:proofErr w:type="spellEnd"/>
          </w:p>
        </w:tc>
        <w:tc>
          <w:tcPr>
            <w:tcW w:w="172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1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23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41D52">
        <w:trPr>
          <w:trHeight w:val="327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19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  <w:r>
              <w:rPr>
                <w:b/>
                <w:sz w:val="16"/>
              </w:rPr>
              <w:t xml:space="preserve"> e partite di </w:t>
            </w:r>
            <w:proofErr w:type="spellStart"/>
            <w:r>
              <w:rPr>
                <w:b/>
                <w:sz w:val="16"/>
              </w:rPr>
              <w:t>giro</w:t>
            </w:r>
            <w:proofErr w:type="spellEnd"/>
          </w:p>
        </w:tc>
        <w:tc>
          <w:tcPr>
            <w:tcW w:w="1728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lef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41D52">
        <w:trPr>
          <w:trHeight w:val="25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701</w:t>
            </w:r>
          </w:p>
        </w:tc>
        <w:tc>
          <w:tcPr>
            <w:tcW w:w="4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Uscite</w:t>
            </w:r>
            <w:proofErr w:type="spellEnd"/>
            <w:r>
              <w:rPr>
                <w:sz w:val="16"/>
              </w:rPr>
              <w:t xml:space="preserve"> per partite di </w:t>
            </w:r>
            <w:proofErr w:type="spellStart"/>
            <w:r>
              <w:rPr>
                <w:sz w:val="16"/>
              </w:rPr>
              <w:t>giro</w:t>
            </w:r>
            <w:proofErr w:type="spellEnd"/>
          </w:p>
        </w:tc>
        <w:tc>
          <w:tcPr>
            <w:tcW w:w="172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33"/>
              <w:rPr>
                <w:sz w:val="16"/>
              </w:rPr>
            </w:pPr>
            <w:r>
              <w:rPr>
                <w:sz w:val="16"/>
              </w:rPr>
              <w:t>2.851.865.000,00</w:t>
            </w:r>
          </w:p>
        </w:tc>
        <w:tc>
          <w:tcPr>
            <w:tcW w:w="1411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32"/>
              <w:rPr>
                <w:sz w:val="16"/>
              </w:rPr>
            </w:pPr>
            <w:r>
              <w:rPr>
                <w:sz w:val="16"/>
              </w:rPr>
              <w:t>1.200.100.000,00</w:t>
            </w:r>
          </w:p>
        </w:tc>
        <w:tc>
          <w:tcPr>
            <w:tcW w:w="170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126"/>
              <w:rPr>
                <w:sz w:val="16"/>
              </w:rPr>
            </w:pPr>
            <w:r>
              <w:rPr>
                <w:sz w:val="16"/>
              </w:rPr>
              <w:t>2.851.865.000,00</w:t>
            </w:r>
          </w:p>
        </w:tc>
        <w:tc>
          <w:tcPr>
            <w:tcW w:w="1402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32"/>
              <w:rPr>
                <w:sz w:val="16"/>
              </w:rPr>
            </w:pPr>
            <w:r>
              <w:rPr>
                <w:sz w:val="16"/>
              </w:rPr>
              <w:t>1.200.100.000,00</w:t>
            </w:r>
          </w:p>
        </w:tc>
        <w:tc>
          <w:tcPr>
            <w:tcW w:w="1623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98"/>
              <w:rPr>
                <w:sz w:val="16"/>
              </w:rPr>
            </w:pPr>
            <w:r>
              <w:rPr>
                <w:sz w:val="16"/>
              </w:rPr>
              <w:t>2.851.865.000,00</w:t>
            </w:r>
          </w:p>
        </w:tc>
        <w:tc>
          <w:tcPr>
            <w:tcW w:w="1373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19"/>
              <w:ind w:right="33"/>
              <w:rPr>
                <w:sz w:val="16"/>
              </w:rPr>
            </w:pPr>
            <w:r>
              <w:rPr>
                <w:sz w:val="16"/>
              </w:rPr>
              <w:t>1.200.100.000,00</w:t>
            </w:r>
          </w:p>
        </w:tc>
      </w:tr>
      <w:tr w:rsidR="00A41D52">
        <w:trPr>
          <w:trHeight w:val="288"/>
        </w:trPr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702</w:t>
            </w:r>
          </w:p>
        </w:tc>
        <w:tc>
          <w:tcPr>
            <w:tcW w:w="4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Uscite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terzi</w:t>
            </w:r>
            <w:proofErr w:type="spellEnd"/>
          </w:p>
        </w:tc>
        <w:tc>
          <w:tcPr>
            <w:tcW w:w="172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33"/>
              <w:rPr>
                <w:sz w:val="16"/>
              </w:rPr>
            </w:pPr>
            <w:r>
              <w:rPr>
                <w:sz w:val="16"/>
              </w:rPr>
              <w:t>63.770.000,00</w:t>
            </w:r>
          </w:p>
        </w:tc>
        <w:tc>
          <w:tcPr>
            <w:tcW w:w="1411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2"/>
              <w:rPr>
                <w:sz w:val="16"/>
              </w:rPr>
            </w:pPr>
            <w:r>
              <w:rPr>
                <w:sz w:val="16"/>
              </w:rPr>
              <w:t>12.200.000,00</w:t>
            </w:r>
          </w:p>
        </w:tc>
        <w:tc>
          <w:tcPr>
            <w:tcW w:w="1708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126"/>
              <w:rPr>
                <w:sz w:val="16"/>
              </w:rPr>
            </w:pPr>
            <w:r>
              <w:rPr>
                <w:sz w:val="16"/>
              </w:rPr>
              <w:t>63.770.000,00</w:t>
            </w:r>
          </w:p>
        </w:tc>
        <w:tc>
          <w:tcPr>
            <w:tcW w:w="1402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2"/>
              <w:rPr>
                <w:sz w:val="16"/>
              </w:rPr>
            </w:pPr>
            <w:r>
              <w:rPr>
                <w:sz w:val="16"/>
              </w:rPr>
              <w:t>12.200.000,00</w:t>
            </w:r>
          </w:p>
        </w:tc>
        <w:tc>
          <w:tcPr>
            <w:tcW w:w="1623" w:type="dxa"/>
            <w:tcBorders>
              <w:left w:val="single" w:sz="2" w:space="0" w:color="000000"/>
            </w:tcBorders>
          </w:tcPr>
          <w:p w:rsidR="00A41D52" w:rsidRDefault="00C93010">
            <w:pPr>
              <w:pStyle w:val="TableParagraph"/>
              <w:ind w:right="99"/>
              <w:rPr>
                <w:sz w:val="16"/>
              </w:rPr>
            </w:pPr>
            <w:r>
              <w:rPr>
                <w:sz w:val="16"/>
              </w:rPr>
              <w:t>63.770.000,00</w:t>
            </w:r>
          </w:p>
        </w:tc>
        <w:tc>
          <w:tcPr>
            <w:tcW w:w="1373" w:type="dxa"/>
            <w:tcBorders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12.200.000,00</w:t>
            </w:r>
          </w:p>
        </w:tc>
      </w:tr>
      <w:tr w:rsidR="00A41D52">
        <w:trPr>
          <w:trHeight w:val="497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7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442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left="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7 - </w:t>
            </w: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  <w:r>
              <w:rPr>
                <w:b/>
                <w:sz w:val="16"/>
              </w:rPr>
              <w:t xml:space="preserve"> e partite di </w:t>
            </w:r>
            <w:proofErr w:type="spellStart"/>
            <w:r>
              <w:rPr>
                <w:b/>
                <w:sz w:val="16"/>
              </w:rPr>
              <w:t>giro</w:t>
            </w:r>
            <w:proofErr w:type="spellEnd"/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  <w:tc>
          <w:tcPr>
            <w:tcW w:w="1411" w:type="dxa"/>
            <w:tcBorders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1.212.300.000,00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  <w:tc>
          <w:tcPr>
            <w:tcW w:w="1402" w:type="dxa"/>
            <w:tcBorders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1.212.300.000,00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  <w:tc>
          <w:tcPr>
            <w:tcW w:w="1373" w:type="dxa"/>
            <w:tcBorders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1.212.300.000,00</w:t>
            </w:r>
          </w:p>
        </w:tc>
      </w:tr>
      <w:tr w:rsidR="00A41D52">
        <w:trPr>
          <w:trHeight w:val="273"/>
        </w:trPr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A41D5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35"/>
              <w:ind w:right="5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spacing w:before="35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16.444.635.524,86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35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2.049.164.285,05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spacing w:before="3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15.321.120.550,63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35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1.988.723.717,78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D52" w:rsidRDefault="00C93010">
            <w:pPr>
              <w:pStyle w:val="TableParagraph"/>
              <w:spacing w:before="35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14.608.740.266,94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D52" w:rsidRDefault="00C93010">
            <w:pPr>
              <w:pStyle w:val="TableParagraph"/>
              <w:spacing w:before="35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1.987.978.474,57</w:t>
            </w:r>
          </w:p>
        </w:tc>
      </w:tr>
    </w:tbl>
    <w:p w:rsidR="00000000" w:rsidRDefault="00C93010"/>
    <w:sectPr w:rsidR="00000000">
      <w:pgSz w:w="15840" w:h="12240" w:orient="landscape"/>
      <w:pgMar w:top="1320" w:right="80" w:bottom="1480" w:left="80" w:header="38" w:footer="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3010">
      <w:r>
        <w:separator/>
      </w:r>
    </w:p>
  </w:endnote>
  <w:endnote w:type="continuationSeparator" w:id="0">
    <w:p w:rsidR="00000000" w:rsidRDefault="00C9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52" w:rsidRDefault="00C93010">
    <w:pPr>
      <w:pStyle w:val="Corpotesto"/>
      <w:spacing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407863" behindDoc="1" locked="0" layoutInCell="1" allowOverlap="1">
          <wp:simplePos x="0" y="0"/>
          <wp:positionH relativeFrom="page">
            <wp:posOffset>8216797</wp:posOffset>
          </wp:positionH>
          <wp:positionV relativeFrom="page">
            <wp:posOffset>6822506</wp:posOffset>
          </wp:positionV>
          <wp:extent cx="750418" cy="710051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3010">
      <w:r>
        <w:separator/>
      </w:r>
    </w:p>
  </w:footnote>
  <w:footnote w:type="continuationSeparator" w:id="0">
    <w:p w:rsidR="00000000" w:rsidRDefault="00C93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52" w:rsidRDefault="00C93010">
    <w:pPr>
      <w:pStyle w:val="Corpotesto"/>
      <w:spacing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407695" behindDoc="1" locked="0" layoutInCell="1" allowOverlap="1">
          <wp:simplePos x="0" y="0"/>
          <wp:positionH relativeFrom="page">
            <wp:posOffset>190500</wp:posOffset>
          </wp:positionH>
          <wp:positionV relativeFrom="page">
            <wp:posOffset>23934</wp:posOffset>
          </wp:positionV>
          <wp:extent cx="444500" cy="7065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68pt;margin-top:3pt;width:38pt;height:10.95pt;z-index:-27736;mso-position-horizontal-relative:page;mso-position-vertical-relative:page" filled="f" stroked="f">
          <v:textbox inset="0,0,0,0">
            <w:txbxContent>
              <w:p w:rsidR="00A41D52" w:rsidRDefault="00C93010">
                <w:pPr>
                  <w:pStyle w:val="Corpotesto"/>
                  <w:spacing w:before="14"/>
                  <w:ind w:left="20"/>
                </w:pPr>
                <w:proofErr w:type="spellStart"/>
                <w:r>
                  <w:t>Allegato</w:t>
                </w:r>
                <w:proofErr w:type="spellEnd"/>
                <w:r>
                  <w:t xml:space="preserve"> I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60.45pt;margin-top:5.3pt;width:214.6pt;height:10.95pt;z-index:-27712;mso-position-horizontal-relative:page;mso-position-vertical-relative:page" filled="f" stroked="f">
          <v:textbox inset="0,0,0,0">
            <w:txbxContent>
              <w:p w:rsidR="00A41D52" w:rsidRDefault="00C93010">
                <w:pPr>
                  <w:pStyle w:val="Corpotesto"/>
                  <w:spacing w:before="14"/>
                  <w:ind w:left="20"/>
                </w:pPr>
                <w:proofErr w:type="spellStart"/>
                <w:r>
                  <w:t>Allegato</w:t>
                </w:r>
                <w:proofErr w:type="spellEnd"/>
                <w:r>
                  <w:t xml:space="preserve"> n.12/7- </w:t>
                </w:r>
                <w:proofErr w:type="spellStart"/>
                <w:r>
                  <w:t>Bilancio</w:t>
                </w:r>
                <w:proofErr w:type="spellEnd"/>
                <w:r>
                  <w:t xml:space="preserve"> di </w:t>
                </w:r>
                <w:proofErr w:type="spellStart"/>
                <w:r>
                  <w:t>previsione</w:t>
                </w:r>
                <w:proofErr w:type="spellEnd"/>
                <w:r>
                  <w:t xml:space="preserve"> al </w:t>
                </w:r>
                <w:proofErr w:type="spellStart"/>
                <w:r>
                  <w:t>D.Lgs</w:t>
                </w:r>
                <w:proofErr w:type="spellEnd"/>
                <w:r>
                  <w:t xml:space="preserve"> 118/2011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96.4pt;margin-top:19.9pt;width:203.4pt;height:28.25pt;z-index:-27688;mso-position-horizontal-relative:page;mso-position-vertical-relative:page" filled="f" stroked="f">
          <v:textbox inset="0,0,0,0">
            <w:txbxContent>
              <w:p w:rsidR="00A41D52" w:rsidRDefault="00C93010">
                <w:pPr>
                  <w:spacing w:before="13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SPESE PER TITOLI E MACROAGGREGATI</w:t>
                </w:r>
              </w:p>
              <w:p w:rsidR="00A41D52" w:rsidRDefault="00C93010">
                <w:pPr>
                  <w:spacing w:before="71"/>
                  <w:ind w:left="9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PREVISIONI DI COMPETENZA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33.7pt;margin-top:24.3pt;width:45.9pt;height:12.1pt;z-index:-27664;mso-position-horizontal-relative:page;mso-position-vertical-relative:page" filled="f" stroked="f">
          <v:textbox inset="0,0,0,0">
            <w:txbxContent>
              <w:p w:rsidR="00A41D52" w:rsidRDefault="00C93010">
                <w:pPr>
                  <w:spacing w:before="14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Pagina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32.45pt;margin-top:43.75pt;width:47.05pt;height:12.1pt;z-index:-27640;mso-position-horizontal-relative:page;mso-position-vertical-relative:page" filled="f" stroked="f">
          <v:textbox inset="0,0,0,0">
            <w:txbxContent>
              <w:p w:rsidR="00A41D52" w:rsidRDefault="00C9301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0.25pt;margin-top:57pt;width:70.4pt;height:10.95pt;z-index:-27616;mso-position-horizontal-relative:page;mso-position-vertical-relative:page" filled="f" stroked="f">
          <v:textbox inset="0,0,0,0">
            <w:txbxContent>
              <w:p w:rsidR="00A41D52" w:rsidRDefault="00C9301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41D52"/>
    <w:rsid w:val="00A41D52"/>
    <w:rsid w:val="00C9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75"/>
      <w:ind w:right="412" w:hanging="13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4"/>
      <w:ind w:left="20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9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FBI92670.pdf</vt:lpstr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FBI92670.pdf</dc:title>
  <dc:creator>Oracle Reports</dc:creator>
  <cp:lastModifiedBy>Pace Giuseppina</cp:lastModifiedBy>
  <cp:revision>2</cp:revision>
  <cp:lastPrinted>2019-01-10T08:01:00Z</cp:lastPrinted>
  <dcterms:created xsi:type="dcterms:W3CDTF">2019-01-09T10:55:00Z</dcterms:created>
  <dcterms:modified xsi:type="dcterms:W3CDTF">2019-01-10T08:01:00Z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